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69.86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上升1.94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涨幅2.86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30.14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30.14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震荡持平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七日年化收益率平均值为2.</w:t>
      </w:r>
      <w:r>
        <w:rPr>
          <w:rFonts w:hint="eastAsia" w:ascii="楷体" w:hAnsi="楷体" w:eastAsia="楷体" w:cs="楷体"/>
          <w:sz w:val="24"/>
          <w:lang w:val="en-US" w:eastAsia="zh-CN"/>
        </w:rPr>
        <w:t>29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25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上升6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99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</w:rPr>
        <w:t>月份，全国精选60款现金管理类产品周均七日年化收益</w:t>
      </w:r>
      <w:r>
        <w:rPr>
          <w:rFonts w:hint="eastAsia" w:ascii="楷体" w:hAnsi="楷体" w:eastAsia="楷体" w:cs="楷体"/>
          <w:sz w:val="24"/>
          <w:lang w:val="en-US" w:eastAsia="zh-CN"/>
        </w:rPr>
        <w:t>震荡上行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25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下降后上升至</w:t>
      </w:r>
      <w:r>
        <w:rPr>
          <w:rFonts w:hint="eastAsia" w:ascii="楷体" w:hAnsi="楷体" w:eastAsia="楷体" w:cs="楷体"/>
          <w:sz w:val="24"/>
        </w:rPr>
        <w:t>月末周均值2</w:t>
      </w:r>
      <w:r>
        <w:rPr>
          <w:rFonts w:hint="eastAsia" w:ascii="楷体" w:hAnsi="楷体" w:eastAsia="楷体" w:cs="楷体"/>
          <w:sz w:val="24"/>
          <w:lang w:val="en-US" w:eastAsia="zh-CN"/>
        </w:rPr>
        <w:t>.29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2023年6月4日当周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2023年6月11日当周 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2023年6月18日当周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2023年6月25日当周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2023年7月2日当周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 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218180"/>
                  <wp:effectExtent l="0" t="0" r="8890" b="127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呈上升趋势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8.92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2903855"/>
                  <wp:effectExtent l="0" t="0" r="4445" b="10795"/>
                  <wp:docPr id="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8.97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8.97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8.97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249930"/>
                  <wp:effectExtent l="0" t="0" r="3175" b="762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7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C56765"/>
    <w:rsid w:val="07223C4C"/>
    <w:rsid w:val="07A77994"/>
    <w:rsid w:val="081615FF"/>
    <w:rsid w:val="08FC6215"/>
    <w:rsid w:val="0A1537BE"/>
    <w:rsid w:val="0A3B0017"/>
    <w:rsid w:val="0ABD5F1F"/>
    <w:rsid w:val="0B931BB0"/>
    <w:rsid w:val="0C10774E"/>
    <w:rsid w:val="0C540FAF"/>
    <w:rsid w:val="0C743400"/>
    <w:rsid w:val="0DF522C3"/>
    <w:rsid w:val="0FC35EB6"/>
    <w:rsid w:val="11266B4B"/>
    <w:rsid w:val="11621A79"/>
    <w:rsid w:val="12EF558E"/>
    <w:rsid w:val="12F72659"/>
    <w:rsid w:val="13C32DA1"/>
    <w:rsid w:val="13C702B9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002AA4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24810E8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40D4D4A"/>
    <w:rsid w:val="6423749F"/>
    <w:rsid w:val="6494075F"/>
    <w:rsid w:val="64ED47FF"/>
    <w:rsid w:val="65530F79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&#65288;&#26356;&#26032;&#33267;5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&#65288;&#26356;&#26032;&#33267;6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&#65288;&#26356;&#26032;&#33267;6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&#65288;&#26356;&#26032;&#33267;6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'[指数报告结果表（更新至5月）.xlsx]全国-现金管理'!$B$1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'[指数报告结果表（更新至5月）.xlsx]全国-现金管理'!$A$2:$A$114</c:f>
              <c:numCache>
                <c:formatCode>yyyy"年"m"月"d"日";@</c:formatCode>
                <c:ptCount val="11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</c:numCache>
            </c:numRef>
          </c:cat>
          <c:val>
            <c:numRef>
              <c:f>'[指数报告结果表（更新至5月）.xlsx]全国-现金管理'!$B$2:$B$114</c:f>
              <c:numCache>
                <c:formatCode>#,##0.00_ </c:formatCode>
                <c:ptCount val="113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68.5337082123925</c:v>
                </c:pt>
                <c:pt idx="110">
                  <c:v>69.2272566517147</c:v>
                </c:pt>
                <c:pt idx="111">
                  <c:v>68.3350602585809</c:v>
                </c:pt>
                <c:pt idx="112">
                  <c:v>68.5382501475707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'[指数报告结果表（更新至6月）.xlsx]全国-现金管理'!$J$1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'[指数报告结果表（更新至6月）.xlsx]全国-现金管理'!$I$2:$I$119</c:f>
              <c:numCache>
                <c:formatCode>yyyy"年"m"月"d"日";@</c:formatCode>
                <c:ptCount val="118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</c:numCache>
            </c:numRef>
          </c:cat>
          <c:val>
            <c:numRef>
              <c:f>'[指数报告结果表（更新至6月）.xlsx]全国-现金管理'!$J$2:$J$119</c:f>
              <c:numCache>
                <c:formatCode>0.00_ </c:formatCode>
                <c:ptCount val="118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'[指数报告结果表（更新至6月）.xlsx]全国-非现金管理'!$B$1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'[指数报告结果表（更新至6月）.xlsx]全国-非现金管理'!$A$2:$A$32</c:f>
              <c:numCache>
                <c:formatCode>yyyy"年"m"月"</c:formatCode>
                <c:ptCount val="31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</c:numCache>
            </c:numRef>
          </c:cat>
          <c:val>
            <c:numRef>
              <c:f>'[指数报告结果表（更新至6月）.xlsx]全国-非现金管理'!$B$2:$B$32</c:f>
              <c:numCache>
                <c:formatCode>0.00_ </c:formatCode>
                <c:ptCount val="31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'[指数报告结果表（更新至6月）.xlsx]全国-非现金管理'!$I$1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'[指数报告结果表（更新至6月）.xlsx]全国-非现金管理'!$H$2:$H$32</c:f>
              <c:numCache>
                <c:formatCode>yyyy"年"m"月"</c:formatCode>
                <c:ptCount val="31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</c:numCache>
            </c:numRef>
          </c:cat>
          <c:val>
            <c:numRef>
              <c:f>'[指数报告结果表（更新至6月）.xlsx]全国-非现金管理'!$I$2:$I$32</c:f>
              <c:numCache>
                <c:formatCode>0.00_ </c:formatCode>
                <c:ptCount val="31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09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1088</Words>
  <Characters>1262</Characters>
  <Lines>9</Lines>
  <Paragraphs>2</Paragraphs>
  <TotalTime>0</TotalTime>
  <ScaleCrop>false</ScaleCrop>
  <LinksUpToDate>false</LinksUpToDate>
  <CharactersWithSpaces>1262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BMGJW鱼</cp:lastModifiedBy>
  <cp:lastPrinted>2021-04-27T01:24:00Z</cp:lastPrinted>
  <dcterms:modified xsi:type="dcterms:W3CDTF">2023-07-12T06:05:23Z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1FA39EFF1F544843BCDF4AB86E3A80B5</vt:lpwstr>
  </property>
</Properties>
</file>